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9CE3D" w14:textId="6845B44D" w:rsidR="002051E3" w:rsidRPr="002051E3" w:rsidRDefault="002051E3" w:rsidP="003C64C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  <w:r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ROTINA DO TRABALHO PEDAGÓGICO PARA SER REALIZADAEM EM DOMICILIO (MI-A) - </w:t>
      </w:r>
      <w:proofErr w:type="spellStart"/>
      <w:r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EDNÉIA</w:t>
      </w:r>
    </w:p>
    <w:p w14:paraId="2CC142CF" w14:textId="59A7FC9B" w:rsidR="00BB0240" w:rsidRPr="002051E3" w:rsidRDefault="00BB0240" w:rsidP="00BB024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&gt; Data: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1D532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22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/06</w:t>
      </w:r>
      <w:r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1D532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26</w:t>
      </w:r>
      <w:r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6</w:t>
      </w:r>
      <w:r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2020</w:t>
      </w:r>
    </w:p>
    <w:p w14:paraId="5587ADAE" w14:textId="2505929E" w:rsidR="00600134" w:rsidRDefault="002051E3" w:rsidP="00600134">
      <w:pPr>
        <w:widowControl w:val="0"/>
        <w:suppressAutoHyphens/>
        <w:spacing w:after="0" w:line="240" w:lineRule="auto"/>
        <w:ind w:left="7788" w:firstLine="708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1"/>
        <w:tblW w:w="15562" w:type="dxa"/>
        <w:jc w:val="center"/>
        <w:tblLayout w:type="fixed"/>
        <w:tblLook w:val="04A0" w:firstRow="1" w:lastRow="0" w:firstColumn="1" w:lastColumn="0" w:noHBand="0" w:noVBand="1"/>
      </w:tblPr>
      <w:tblGrid>
        <w:gridCol w:w="3061"/>
        <w:gridCol w:w="3318"/>
        <w:gridCol w:w="3061"/>
        <w:gridCol w:w="3061"/>
        <w:gridCol w:w="3061"/>
      </w:tblGrid>
      <w:tr w:rsidR="00600134" w:rsidRPr="002051E3" w14:paraId="771EF29A" w14:textId="77777777" w:rsidTr="00CD54ED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4DA2FCF" w14:textId="77777777" w:rsidR="00600134" w:rsidRPr="002051E3" w:rsidRDefault="00600134" w:rsidP="00F346D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168EBE4" w14:textId="77777777" w:rsidR="00600134" w:rsidRPr="002051E3" w:rsidRDefault="00600134" w:rsidP="00F346D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12E85EA" w14:textId="77777777" w:rsidR="00600134" w:rsidRPr="002051E3" w:rsidRDefault="00600134" w:rsidP="00F346D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0D40DB1" w14:textId="77777777" w:rsidR="00600134" w:rsidRPr="002051E3" w:rsidRDefault="00600134" w:rsidP="00F346D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21E152C" w14:textId="77777777" w:rsidR="00600134" w:rsidRPr="002051E3" w:rsidRDefault="00600134" w:rsidP="00F346D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13283F" w:rsidRPr="002051E3" w14:paraId="69F0D872" w14:textId="77777777" w:rsidTr="00CD54ED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DF1EE" w14:textId="77777777" w:rsidR="0013283F" w:rsidRPr="00FC0085" w:rsidRDefault="0013283F" w:rsidP="00F346DF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</w:rPr>
            </w:pPr>
          </w:p>
          <w:p w14:paraId="474FBBB6" w14:textId="77777777" w:rsidR="000F7BF2" w:rsidRPr="00C62029" w:rsidRDefault="000F7BF2" w:rsidP="000F7BF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6"/>
                <w:szCs w:val="26"/>
              </w:rPr>
            </w:pPr>
            <w:r w:rsidRPr="00C62029">
              <w:rPr>
                <w:rFonts w:ascii="Times New Roman" w:eastAsia="Lucida Sans Unicode" w:hAnsi="Times New Roman" w:cs="Times New Roman"/>
                <w:b/>
                <w:i/>
                <w:color w:val="0000FF"/>
                <w:sz w:val="26"/>
                <w:szCs w:val="26"/>
              </w:rPr>
              <w:t>MATERNAL I-A</w:t>
            </w:r>
          </w:p>
          <w:p w14:paraId="2618ACEF" w14:textId="77777777" w:rsidR="00605183" w:rsidRPr="00B36DA9" w:rsidRDefault="00605183" w:rsidP="0060518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sz w:val="20"/>
                <w:szCs w:val="20"/>
              </w:rPr>
            </w:pPr>
          </w:p>
          <w:p w14:paraId="234C5D1D" w14:textId="1675023C" w:rsidR="00AA10C6" w:rsidRDefault="00672D66" w:rsidP="00AA10C6">
            <w:pPr>
              <w:widowControl w:val="0"/>
              <w:suppressAutoHyphens/>
              <w:jc w:val="both"/>
              <w:rPr>
                <w:rFonts w:eastAsia="Lucida Sans Unicode"/>
                <w:b/>
                <w:bCs/>
                <w:iCs/>
                <w:color w:val="000000"/>
              </w:rPr>
            </w:pPr>
            <w:r w:rsidRPr="00DE160A">
              <w:rPr>
                <w:rFonts w:eastAsia="Lucida Sans Unicode"/>
                <w:b/>
                <w:bCs/>
                <w:iCs/>
                <w:color w:val="000000"/>
              </w:rPr>
              <w:t xml:space="preserve">* Vídeo: </w:t>
            </w:r>
            <w:r w:rsidR="00AA10C6">
              <w:rPr>
                <w:rFonts w:eastAsia="Lucida Sans Unicode"/>
                <w:b/>
                <w:bCs/>
                <w:iCs/>
                <w:color w:val="000000"/>
              </w:rPr>
              <w:t>Pula a fogueira – Festa de São João</w:t>
            </w:r>
            <w:r w:rsidR="005357DC">
              <w:rPr>
                <w:rFonts w:eastAsia="Lucida Sans Unicode"/>
                <w:b/>
                <w:bCs/>
                <w:iCs/>
                <w:color w:val="000000"/>
              </w:rPr>
              <w:t xml:space="preserve"> </w:t>
            </w:r>
          </w:p>
          <w:p w14:paraId="1E671AAC" w14:textId="7766F68C" w:rsidR="00672D66" w:rsidRDefault="00254257" w:rsidP="00672D6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hyperlink r:id="rId6" w:history="1">
              <w:r w:rsidR="00AA10C6">
                <w:rPr>
                  <w:rStyle w:val="Hyperlink"/>
                </w:rPr>
                <w:t>https://www.youtube.com/watch?v=X5xb05a3nzU</w:t>
              </w:r>
            </w:hyperlink>
          </w:p>
          <w:p w14:paraId="22795051" w14:textId="77777777" w:rsidR="00AA10C6" w:rsidRPr="00FC0085" w:rsidRDefault="00AA10C6" w:rsidP="003154D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/>
                <w:bCs/>
                <w:iCs/>
                <w:color w:val="000000"/>
                <w:sz w:val="22"/>
                <w:szCs w:val="22"/>
              </w:rPr>
            </w:pPr>
          </w:p>
          <w:p w14:paraId="39F066A7" w14:textId="77777777" w:rsidR="003154DC" w:rsidRDefault="003154DC" w:rsidP="003154D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/>
                <w:bCs/>
                <w:iCs/>
                <w:color w:val="000000"/>
              </w:rPr>
            </w:pPr>
            <w:r w:rsidRPr="00C62029">
              <w:rPr>
                <w:rFonts w:eastAsia="Lucida Sans Unicode"/>
                <w:b/>
                <w:bCs/>
                <w:iCs/>
                <w:color w:val="000000"/>
              </w:rPr>
              <w:t xml:space="preserve">* Estimulação da </w:t>
            </w:r>
            <w:r>
              <w:rPr>
                <w:rFonts w:eastAsia="Lucida Sans Unicode"/>
                <w:b/>
                <w:bCs/>
                <w:iCs/>
                <w:color w:val="000000"/>
              </w:rPr>
              <w:t>Percepção Corporal Coordenação Motora – Roda de músicas:</w:t>
            </w:r>
          </w:p>
          <w:p w14:paraId="7925F5C2" w14:textId="0FEB3554" w:rsidR="003154DC" w:rsidRDefault="003154DC" w:rsidP="003154D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Cs/>
                <w:iCs/>
                <w:color w:val="000000"/>
              </w:rPr>
            </w:pPr>
            <w:r w:rsidRPr="003154DC">
              <w:rPr>
                <w:rFonts w:eastAsia="Lucida Sans Unicode"/>
                <w:bCs/>
                <w:iCs/>
                <w:color w:val="000000"/>
              </w:rPr>
              <w:t xml:space="preserve">- Cante e dance a música </w:t>
            </w:r>
            <w:r w:rsidR="005670A1">
              <w:rPr>
                <w:rFonts w:eastAsia="Lucida Sans Unicode"/>
                <w:bCs/>
                <w:iCs/>
                <w:color w:val="000000"/>
              </w:rPr>
              <w:t xml:space="preserve">Junina </w:t>
            </w:r>
            <w:r w:rsidRPr="003154DC">
              <w:rPr>
                <w:rFonts w:eastAsia="Lucida Sans Unicode"/>
                <w:bCs/>
                <w:iCs/>
                <w:color w:val="000000"/>
              </w:rPr>
              <w:t>sugerida no vídeo</w:t>
            </w:r>
          </w:p>
          <w:p w14:paraId="7476FB3E" w14:textId="40520FC8" w:rsidR="00672D66" w:rsidRPr="00B36DA9" w:rsidRDefault="00672D66" w:rsidP="003154D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eastAsia="Lucida Sans Unicode"/>
                <w:b/>
                <w:bCs/>
                <w:iCs/>
                <w:color w:val="000000"/>
              </w:rPr>
              <w:t xml:space="preserve"> </w:t>
            </w:r>
          </w:p>
          <w:p w14:paraId="10007596" w14:textId="21F5E718" w:rsidR="00D94CF4" w:rsidRPr="00511643" w:rsidRDefault="00D94CF4" w:rsidP="00972E5B">
            <w:pPr>
              <w:pStyle w:val="p1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431"/>
              <w:jc w:val="both"/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Lucida Sans Unicode"/>
              </w:rPr>
              <w:t>Arte com as mãos.</w:t>
            </w:r>
          </w:p>
          <w:p w14:paraId="7BD0C0EC" w14:textId="7DBAB715" w:rsidR="00574D1F" w:rsidRDefault="00D94CF4" w:rsidP="00972E5B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- Fazer uma fogueirinha</w:t>
            </w:r>
            <w:r w:rsidR="005668CC">
              <w:rPr>
                <w:rFonts w:eastAsia="Lucida Sans Unicode"/>
              </w:rPr>
              <w:t xml:space="preserve">: </w:t>
            </w:r>
            <w:r w:rsidR="00FC0085">
              <w:rPr>
                <w:rFonts w:eastAsia="Lucida Sans Unicode"/>
              </w:rPr>
              <w:t xml:space="preserve">Com </w:t>
            </w:r>
            <w:r w:rsidR="00E569A5">
              <w:rPr>
                <w:rFonts w:eastAsia="Lucida Sans Unicode"/>
              </w:rPr>
              <w:t>tinta guache pinte a parte de baixo da mã</w:t>
            </w:r>
            <w:r w:rsidR="005668CC">
              <w:rPr>
                <w:rFonts w:eastAsia="Lucida Sans Unicode"/>
              </w:rPr>
              <w:t>o</w:t>
            </w:r>
            <w:r w:rsidR="00E569A5">
              <w:rPr>
                <w:rFonts w:eastAsia="Lucida Sans Unicode"/>
              </w:rPr>
              <w:t xml:space="preserve"> de</w:t>
            </w:r>
            <w:r>
              <w:rPr>
                <w:rFonts w:eastAsia="Lucida Sans Unicode"/>
              </w:rPr>
              <w:t xml:space="preserve"> vermelh</w:t>
            </w:r>
            <w:r w:rsidR="00E569A5">
              <w:rPr>
                <w:rFonts w:eastAsia="Lucida Sans Unicode"/>
              </w:rPr>
              <w:t>o</w:t>
            </w:r>
            <w:r>
              <w:rPr>
                <w:rFonts w:eastAsia="Lucida Sans Unicode"/>
              </w:rPr>
              <w:t xml:space="preserve">, no meio use a cor laranja e nas pontas dos dedos o amarelo, </w:t>
            </w:r>
            <w:r w:rsidR="005873E2">
              <w:rPr>
                <w:rFonts w:eastAsia="Lucida Sans Unicode"/>
              </w:rPr>
              <w:t>c</w:t>
            </w:r>
            <w:r>
              <w:rPr>
                <w:rFonts w:eastAsia="Lucida Sans Unicode"/>
              </w:rPr>
              <w:t xml:space="preserve">arimbe a mão em uma folha de sulfite ou </w:t>
            </w:r>
            <w:r w:rsidR="007F04FA">
              <w:rPr>
                <w:rFonts w:eastAsia="Lucida Sans Unicode"/>
              </w:rPr>
              <w:t xml:space="preserve">de </w:t>
            </w:r>
            <w:r>
              <w:rPr>
                <w:rFonts w:eastAsia="Lucida Sans Unicode"/>
              </w:rPr>
              <w:t xml:space="preserve">caderno branca, logo após use a cor marrom para fazer a lenha seguindo orientações da figura abaixo. </w:t>
            </w:r>
          </w:p>
          <w:p w14:paraId="4F7367B4" w14:textId="77777777" w:rsidR="005357DC" w:rsidRDefault="00CD54ED" w:rsidP="00574342">
            <w:pPr>
              <w:pStyle w:val="p1"/>
              <w:shd w:val="clear" w:color="auto" w:fill="FFFFFF"/>
              <w:spacing w:before="0" w:beforeAutospacing="0" w:after="0" w:afterAutospacing="0"/>
              <w:jc w:val="center"/>
              <w:rPr>
                <w:rFonts w:eastAsia="Lucida Sans Unicode"/>
                <w:bCs/>
                <w:iCs/>
                <w:color w:val="000000"/>
              </w:rPr>
            </w:pPr>
            <w:r>
              <w:rPr>
                <w:rFonts w:eastAsia="Lucida Sans Unicode"/>
                <w:b/>
                <w:bCs/>
                <w:i/>
                <w:iCs/>
                <w:noProof/>
                <w:color w:val="000000"/>
              </w:rPr>
              <w:drawing>
                <wp:inline distT="0" distB="0" distL="0" distR="0" wp14:anchorId="4E69D561" wp14:editId="056F3BCD">
                  <wp:extent cx="1543793" cy="1004570"/>
                  <wp:effectExtent l="0" t="0" r="0" b="508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cb59a17df3e4f70d72e39bf87717121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74" t="16128" r="49889"/>
                          <a:stretch/>
                        </pic:blipFill>
                        <pic:spPr bwMode="auto">
                          <a:xfrm>
                            <a:off x="0" y="0"/>
                            <a:ext cx="1557582" cy="10135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D183826" w14:textId="44D8DB82" w:rsidR="00276707" w:rsidRPr="00C336CA" w:rsidRDefault="00276707" w:rsidP="00276707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Cs/>
                <w:iCs/>
                <w:color w:val="000000"/>
                <w:sz w:val="10"/>
                <w:szCs w:val="10"/>
              </w:rPr>
            </w:pPr>
          </w:p>
        </w:tc>
        <w:tc>
          <w:tcPr>
            <w:tcW w:w="3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EE8F8" w14:textId="77777777" w:rsidR="0013283F" w:rsidRPr="00FC0085" w:rsidRDefault="0013283F" w:rsidP="00F346DF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</w:rPr>
            </w:pPr>
          </w:p>
          <w:p w14:paraId="4569382B" w14:textId="7C230DA7" w:rsidR="0013283F" w:rsidRPr="00C62029" w:rsidRDefault="0013283F" w:rsidP="00600134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6"/>
                <w:szCs w:val="26"/>
              </w:rPr>
            </w:pPr>
            <w:r w:rsidRPr="00C62029">
              <w:rPr>
                <w:rFonts w:ascii="Times New Roman" w:eastAsia="Lucida Sans Unicode" w:hAnsi="Times New Roman" w:cs="Times New Roman"/>
                <w:b/>
                <w:i/>
                <w:color w:val="0000FF"/>
                <w:sz w:val="26"/>
                <w:szCs w:val="26"/>
              </w:rPr>
              <w:t>MATERNAL I</w:t>
            </w:r>
            <w:r w:rsidR="00F44735" w:rsidRPr="00C62029">
              <w:rPr>
                <w:rFonts w:ascii="Times New Roman" w:eastAsia="Lucida Sans Unicode" w:hAnsi="Times New Roman" w:cs="Times New Roman"/>
                <w:b/>
                <w:i/>
                <w:color w:val="0000FF"/>
                <w:sz w:val="26"/>
                <w:szCs w:val="26"/>
              </w:rPr>
              <w:t>-</w:t>
            </w:r>
            <w:r w:rsidRPr="00C62029">
              <w:rPr>
                <w:rFonts w:ascii="Times New Roman" w:eastAsia="Lucida Sans Unicode" w:hAnsi="Times New Roman" w:cs="Times New Roman"/>
                <w:b/>
                <w:i/>
                <w:color w:val="0000FF"/>
                <w:sz w:val="26"/>
                <w:szCs w:val="26"/>
              </w:rPr>
              <w:t>A</w:t>
            </w:r>
          </w:p>
          <w:p w14:paraId="32EA6F02" w14:textId="77777777" w:rsidR="001B3FA0" w:rsidRPr="00B36DA9" w:rsidRDefault="001B3FA0" w:rsidP="001B3FA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0"/>
                <w:szCs w:val="20"/>
              </w:rPr>
            </w:pPr>
          </w:p>
          <w:p w14:paraId="75C49A84" w14:textId="0F04221D" w:rsidR="000A4954" w:rsidRDefault="008C593D" w:rsidP="000A4954">
            <w:pPr>
              <w:widowControl w:val="0"/>
              <w:suppressAutoHyphens/>
              <w:jc w:val="both"/>
              <w:rPr>
                <w:rFonts w:eastAsia="Lucida Sans Unicode"/>
                <w:b/>
                <w:bCs/>
                <w:iCs/>
                <w:color w:val="000000"/>
              </w:rPr>
            </w:pPr>
            <w:r>
              <w:rPr>
                <w:rFonts w:eastAsia="Lucida Sans Unicode"/>
                <w:b/>
                <w:bCs/>
                <w:iCs/>
                <w:color w:val="000000"/>
              </w:rPr>
              <w:t xml:space="preserve">* Vídeo: </w:t>
            </w:r>
            <w:r w:rsidR="000A4954">
              <w:rPr>
                <w:rFonts w:eastAsia="Lucida Sans Unicode"/>
                <w:b/>
                <w:bCs/>
                <w:iCs/>
                <w:color w:val="000000"/>
              </w:rPr>
              <w:t xml:space="preserve">Pula </w:t>
            </w:r>
            <w:proofErr w:type="spellStart"/>
            <w:r w:rsidR="000A4954">
              <w:rPr>
                <w:rFonts w:eastAsia="Lucida Sans Unicode"/>
                <w:b/>
                <w:bCs/>
                <w:iCs/>
                <w:color w:val="000000"/>
              </w:rPr>
              <w:t>Pipoquinha</w:t>
            </w:r>
            <w:proofErr w:type="spellEnd"/>
            <w:r w:rsidR="000A4954">
              <w:rPr>
                <w:rFonts w:eastAsia="Lucida Sans Unicode"/>
                <w:b/>
                <w:bCs/>
                <w:iCs/>
                <w:color w:val="000000"/>
              </w:rPr>
              <w:t xml:space="preserve"> – Bob Zoom</w:t>
            </w:r>
          </w:p>
          <w:p w14:paraId="39BB881F" w14:textId="29DA43ED" w:rsidR="008C593D" w:rsidRDefault="00254257" w:rsidP="008C593D">
            <w:pPr>
              <w:widowControl w:val="0"/>
              <w:suppressAutoHyphens/>
              <w:jc w:val="both"/>
            </w:pPr>
            <w:hyperlink r:id="rId8" w:history="1">
              <w:r w:rsidR="00D92165">
                <w:rPr>
                  <w:rStyle w:val="Hyperlink"/>
                </w:rPr>
                <w:t>https://www.youtube.com/watch?v=MgG13r2fVOw</w:t>
              </w:r>
            </w:hyperlink>
          </w:p>
          <w:p w14:paraId="356CAC2C" w14:textId="77777777" w:rsidR="00D92165" w:rsidRPr="00FC0085" w:rsidRDefault="00D92165" w:rsidP="008C593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</w:rPr>
            </w:pPr>
          </w:p>
          <w:p w14:paraId="6A61E8F9" w14:textId="77777777" w:rsidR="008C593D" w:rsidRDefault="008C593D" w:rsidP="008C593D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/>
                <w:bCs/>
                <w:iCs/>
                <w:color w:val="000000"/>
              </w:rPr>
            </w:pPr>
            <w:r w:rsidRPr="00C62029">
              <w:rPr>
                <w:rFonts w:eastAsia="Lucida Sans Unicode"/>
                <w:b/>
                <w:bCs/>
                <w:iCs/>
                <w:color w:val="000000"/>
              </w:rPr>
              <w:t xml:space="preserve">* Estimulação da </w:t>
            </w:r>
            <w:r>
              <w:rPr>
                <w:rFonts w:eastAsia="Lucida Sans Unicode"/>
                <w:b/>
                <w:bCs/>
                <w:iCs/>
                <w:color w:val="000000"/>
              </w:rPr>
              <w:t>Percepção Corporal Coordenação Motora – Roda de músicas:</w:t>
            </w:r>
          </w:p>
          <w:p w14:paraId="042C2B3D" w14:textId="2A4A352E" w:rsidR="00E769D6" w:rsidRPr="003154DC" w:rsidRDefault="00E769D6" w:rsidP="008C593D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Cs/>
                <w:iCs/>
                <w:color w:val="000000"/>
              </w:rPr>
            </w:pPr>
            <w:r w:rsidRPr="003154DC">
              <w:rPr>
                <w:rFonts w:eastAsia="Lucida Sans Unicode"/>
                <w:bCs/>
                <w:iCs/>
                <w:color w:val="000000"/>
              </w:rPr>
              <w:t xml:space="preserve">- Cante e dance a música </w:t>
            </w:r>
            <w:r w:rsidR="005670A1">
              <w:rPr>
                <w:rFonts w:eastAsia="Lucida Sans Unicode"/>
                <w:bCs/>
                <w:iCs/>
                <w:color w:val="000000"/>
              </w:rPr>
              <w:t xml:space="preserve">Junina </w:t>
            </w:r>
            <w:r w:rsidRPr="003154DC">
              <w:rPr>
                <w:rFonts w:eastAsia="Lucida Sans Unicode"/>
                <w:bCs/>
                <w:iCs/>
                <w:color w:val="000000"/>
              </w:rPr>
              <w:t>sugerida no vídeo</w:t>
            </w:r>
            <w:r w:rsidR="00CD54ED">
              <w:rPr>
                <w:rFonts w:eastAsia="Lucida Sans Unicode"/>
                <w:bCs/>
                <w:iCs/>
                <w:color w:val="000000"/>
              </w:rPr>
              <w:t>. Vale</w:t>
            </w:r>
            <w:r w:rsidR="007A712D">
              <w:rPr>
                <w:rFonts w:eastAsia="Lucida Sans Unicode"/>
                <w:bCs/>
                <w:iCs/>
                <w:color w:val="000000"/>
              </w:rPr>
              <w:t xml:space="preserve"> a pena comer pipoca</w:t>
            </w:r>
            <w:r w:rsidR="00550803">
              <w:rPr>
                <w:rFonts w:eastAsia="Lucida Sans Unicode"/>
                <w:bCs/>
                <w:iCs/>
                <w:color w:val="000000"/>
              </w:rPr>
              <w:t>.</w:t>
            </w:r>
          </w:p>
          <w:p w14:paraId="49337EE2" w14:textId="77777777" w:rsidR="008C593D" w:rsidRPr="00B36DA9" w:rsidRDefault="008C593D" w:rsidP="008C593D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14:paraId="5797898E" w14:textId="77777777" w:rsidR="008C593D" w:rsidRPr="00511643" w:rsidRDefault="008C593D" w:rsidP="00972E5B">
            <w:pPr>
              <w:pStyle w:val="p1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431"/>
              <w:jc w:val="both"/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Lucida Sans Unicode"/>
              </w:rPr>
              <w:t>Arte com as mãos.</w:t>
            </w:r>
          </w:p>
          <w:p w14:paraId="4FE22905" w14:textId="77777777" w:rsidR="00DA2435" w:rsidRDefault="008C593D" w:rsidP="00972E5B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- Fazer </w:t>
            </w:r>
            <w:r w:rsidR="00B83841">
              <w:rPr>
                <w:rFonts w:eastAsia="Lucida Sans Unicode"/>
              </w:rPr>
              <w:t>bandeirinhas</w:t>
            </w:r>
            <w:r w:rsidR="002F4B25">
              <w:rPr>
                <w:rFonts w:eastAsia="Lucida Sans Unicode"/>
              </w:rPr>
              <w:t xml:space="preserve"> com sulfite branco</w:t>
            </w:r>
            <w:r w:rsidR="00C115C6">
              <w:rPr>
                <w:rFonts w:eastAsia="Lucida Sans Unicode"/>
              </w:rPr>
              <w:t>, revista</w:t>
            </w:r>
            <w:r w:rsidR="002F4B25">
              <w:rPr>
                <w:rFonts w:eastAsia="Lucida Sans Unicode"/>
              </w:rPr>
              <w:t>, ou outro material que tiver em casa</w:t>
            </w:r>
            <w:r w:rsidR="004B631D">
              <w:rPr>
                <w:rFonts w:eastAsia="Lucida Sans Unicode"/>
              </w:rPr>
              <w:t xml:space="preserve">, em seguida </w:t>
            </w:r>
            <w:r w:rsidR="00B83841">
              <w:rPr>
                <w:rFonts w:eastAsia="Lucida Sans Unicode"/>
              </w:rPr>
              <w:t>a criança deverá pintá-las com lápis de cor, giz de cera ou tinta guache.</w:t>
            </w:r>
            <w:r w:rsidR="001A3F92">
              <w:rPr>
                <w:rFonts w:eastAsia="Lucida Sans Unicode"/>
              </w:rPr>
              <w:t xml:space="preserve"> </w:t>
            </w:r>
            <w:r w:rsidR="00FC0085">
              <w:rPr>
                <w:rFonts w:eastAsia="Lucida Sans Unicode"/>
              </w:rPr>
              <w:t>Logo após</w:t>
            </w:r>
            <w:r w:rsidR="00395B07">
              <w:rPr>
                <w:rFonts w:eastAsia="Lucida Sans Unicode"/>
              </w:rPr>
              <w:t xml:space="preserve">, prenda as bandeirinhas, no </w:t>
            </w:r>
            <w:r w:rsidR="001A3F92">
              <w:rPr>
                <w:rFonts w:eastAsia="Lucida Sans Unicode"/>
              </w:rPr>
              <w:t>bar</w:t>
            </w:r>
            <w:r w:rsidR="00395B07">
              <w:rPr>
                <w:rFonts w:eastAsia="Lucida Sans Unicode"/>
              </w:rPr>
              <w:t>bante, linha de crochê, lã ou fios para tricô</w:t>
            </w:r>
            <w:r w:rsidR="00714125">
              <w:rPr>
                <w:rFonts w:eastAsia="Lucida Sans Unicode"/>
              </w:rPr>
              <w:t xml:space="preserve"> e decore o ambiente.</w:t>
            </w:r>
            <w:r w:rsidR="00FC0085">
              <w:rPr>
                <w:rFonts w:eastAsia="Lucida Sans Unicode"/>
              </w:rPr>
              <w:t xml:space="preserve"> </w:t>
            </w:r>
          </w:p>
          <w:p w14:paraId="4C32C3B9" w14:textId="10C4A599" w:rsidR="00E05073" w:rsidRDefault="001A3F92" w:rsidP="00972E5B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Siga </w:t>
            </w:r>
            <w:r w:rsidR="00B83841">
              <w:rPr>
                <w:rFonts w:eastAsia="Lucida Sans Unicode"/>
              </w:rPr>
              <w:t>instruções para confecção das bandeirinhas</w:t>
            </w:r>
            <w:r>
              <w:rPr>
                <w:rFonts w:eastAsia="Lucida Sans Unicode"/>
              </w:rPr>
              <w:t xml:space="preserve"> no link </w:t>
            </w:r>
            <w:r w:rsidR="007D23EB">
              <w:rPr>
                <w:rFonts w:eastAsia="Lucida Sans Unicode"/>
              </w:rPr>
              <w:t xml:space="preserve">abaixo </w:t>
            </w:r>
            <w:r>
              <w:rPr>
                <w:rFonts w:eastAsia="Lucida Sans Unicode"/>
              </w:rPr>
              <w:t>que estará disponível no grupo.</w:t>
            </w:r>
            <w:r w:rsidR="00B36DA9">
              <w:rPr>
                <w:rFonts w:eastAsia="Lucida Sans Unicode"/>
              </w:rPr>
              <w:t xml:space="preserve"> </w:t>
            </w:r>
          </w:p>
          <w:p w14:paraId="29D79E54" w14:textId="5B293951" w:rsidR="00FF1437" w:rsidRPr="00C62029" w:rsidRDefault="00254257" w:rsidP="00FF1437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</w:pPr>
            <w:hyperlink r:id="rId9" w:anchor="action=share" w:history="1">
              <w:r w:rsidR="00FC0085" w:rsidRPr="009C7CAB">
                <w:rPr>
                  <w:rStyle w:val="Hyperlink"/>
                </w:rPr>
                <w:t>https://www.youtube.com/watch?v=RL2F1CTRA-E#action=share</w:t>
              </w:r>
            </w:hyperlink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14:paraId="50465523" w14:textId="77777777" w:rsidR="001B519B" w:rsidRPr="00FC0085" w:rsidRDefault="001B519B" w:rsidP="00F346DF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/>
                <w:i/>
                <w:color w:val="006600"/>
                <w:sz w:val="22"/>
                <w:szCs w:val="22"/>
              </w:rPr>
            </w:pPr>
          </w:p>
          <w:p w14:paraId="10BE2624" w14:textId="77777777" w:rsidR="00317198" w:rsidRPr="00C62029" w:rsidRDefault="00317198" w:rsidP="0031719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6"/>
                <w:szCs w:val="26"/>
              </w:rPr>
            </w:pPr>
            <w:r w:rsidRPr="00C62029">
              <w:rPr>
                <w:rFonts w:ascii="Times New Roman" w:eastAsia="Lucida Sans Unicode" w:hAnsi="Times New Roman" w:cs="Times New Roman"/>
                <w:b/>
                <w:i/>
                <w:color w:val="0000FF"/>
                <w:sz w:val="26"/>
                <w:szCs w:val="26"/>
              </w:rPr>
              <w:t>MATERNAL I-A</w:t>
            </w:r>
          </w:p>
          <w:p w14:paraId="027A6904" w14:textId="77777777" w:rsidR="001B519B" w:rsidRPr="00B36DA9" w:rsidRDefault="001B519B" w:rsidP="00F346DF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/>
                <w:i/>
                <w:color w:val="006600"/>
                <w:sz w:val="20"/>
                <w:szCs w:val="20"/>
              </w:rPr>
            </w:pPr>
          </w:p>
          <w:p w14:paraId="6732BF77" w14:textId="78483838" w:rsidR="0097095E" w:rsidRDefault="0097095E" w:rsidP="0097095E">
            <w:pPr>
              <w:widowControl w:val="0"/>
              <w:suppressAutoHyphens/>
              <w:jc w:val="both"/>
              <w:rPr>
                <w:rFonts w:eastAsia="Lucida Sans Unicode"/>
                <w:b/>
                <w:bCs/>
                <w:iCs/>
                <w:color w:val="000000"/>
              </w:rPr>
            </w:pPr>
            <w:r>
              <w:rPr>
                <w:rFonts w:eastAsia="Lucida Sans Unicode"/>
                <w:b/>
                <w:bCs/>
                <w:iCs/>
                <w:color w:val="000000"/>
              </w:rPr>
              <w:t xml:space="preserve">* Vídeo: Noite de São João – Festa Junina da </w:t>
            </w:r>
            <w:proofErr w:type="gramStart"/>
            <w:r>
              <w:rPr>
                <w:rFonts w:eastAsia="Lucida Sans Unicode"/>
                <w:b/>
                <w:bCs/>
                <w:iCs/>
                <w:color w:val="000000"/>
              </w:rPr>
              <w:t xml:space="preserve">Galinha </w:t>
            </w:r>
            <w:r w:rsidR="00CD54ED">
              <w:rPr>
                <w:rFonts w:eastAsia="Lucida Sans Unicode"/>
                <w:b/>
                <w:bCs/>
                <w:iCs/>
                <w:color w:val="000000"/>
              </w:rPr>
              <w:t xml:space="preserve"> </w:t>
            </w:r>
            <w:r>
              <w:rPr>
                <w:rFonts w:eastAsia="Lucida Sans Unicode"/>
                <w:b/>
                <w:bCs/>
                <w:iCs/>
                <w:color w:val="000000"/>
              </w:rPr>
              <w:t>Pintadinha</w:t>
            </w:r>
            <w:proofErr w:type="gramEnd"/>
          </w:p>
          <w:p w14:paraId="3C866BF3" w14:textId="3DBAA0F7" w:rsidR="0052336A" w:rsidRDefault="00254257" w:rsidP="0052336A">
            <w:pPr>
              <w:pStyle w:val="p1"/>
              <w:shd w:val="clear" w:color="auto" w:fill="FFFFFF"/>
              <w:spacing w:before="0" w:beforeAutospacing="0" w:after="0" w:afterAutospacing="0"/>
            </w:pPr>
            <w:hyperlink r:id="rId10" w:history="1">
              <w:r w:rsidR="0097095E">
                <w:rPr>
                  <w:rStyle w:val="Hyperlink"/>
                </w:rPr>
                <w:t>https://www.youtube.com/watch?v=qyjt8MwTog4</w:t>
              </w:r>
            </w:hyperlink>
          </w:p>
          <w:p w14:paraId="40D7D20C" w14:textId="77777777" w:rsidR="00FF1437" w:rsidRDefault="00FF1437" w:rsidP="0052336A">
            <w:pPr>
              <w:pStyle w:val="p1"/>
              <w:shd w:val="clear" w:color="auto" w:fill="FFFFFF"/>
              <w:spacing w:before="0" w:beforeAutospacing="0" w:after="0" w:afterAutospacing="0"/>
            </w:pPr>
          </w:p>
          <w:p w14:paraId="0BE81482" w14:textId="77777777" w:rsidR="0052336A" w:rsidRDefault="0052336A" w:rsidP="00CD54ED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rFonts w:eastAsia="Lucida Sans Unicode"/>
                <w:b/>
                <w:bCs/>
                <w:iCs/>
                <w:color w:val="000000"/>
              </w:rPr>
            </w:pPr>
            <w:r w:rsidRPr="00C62029">
              <w:rPr>
                <w:rFonts w:eastAsia="Lucida Sans Unicode"/>
                <w:b/>
                <w:bCs/>
                <w:iCs/>
                <w:color w:val="000000"/>
              </w:rPr>
              <w:t xml:space="preserve">* Estimulação da </w:t>
            </w:r>
            <w:r>
              <w:rPr>
                <w:rFonts w:eastAsia="Lucida Sans Unicode"/>
                <w:b/>
                <w:bCs/>
                <w:iCs/>
                <w:color w:val="000000"/>
              </w:rPr>
              <w:t>Percepção Corporal Coordenação Motora – Roda de músicas:</w:t>
            </w:r>
          </w:p>
          <w:p w14:paraId="46BEEA42" w14:textId="77777777" w:rsidR="00001825" w:rsidRPr="00B36DA9" w:rsidRDefault="00001825" w:rsidP="0052336A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/>
                <w:bCs/>
                <w:iCs/>
                <w:color w:val="000000"/>
                <w:sz w:val="20"/>
                <w:szCs w:val="20"/>
              </w:rPr>
            </w:pPr>
          </w:p>
          <w:p w14:paraId="4BB8348E" w14:textId="05A1BD00" w:rsidR="006C2C59" w:rsidRDefault="006C2C59" w:rsidP="00972E5B">
            <w:pPr>
              <w:pStyle w:val="p1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25" w:firstLine="2"/>
              <w:jc w:val="both"/>
              <w:rPr>
                <w:rFonts w:eastAsia="Lucida Sans Unicode"/>
                <w:bCs/>
                <w:iCs/>
                <w:color w:val="000000"/>
              </w:rPr>
            </w:pPr>
            <w:r>
              <w:rPr>
                <w:rFonts w:eastAsia="Lucida Sans Unicode"/>
                <w:bCs/>
                <w:iCs/>
                <w:color w:val="000000"/>
              </w:rPr>
              <w:t xml:space="preserve">Reúna a família, cante e dance </w:t>
            </w:r>
            <w:r w:rsidRPr="00E769D6">
              <w:rPr>
                <w:rFonts w:eastAsia="Lucida Sans Unicode"/>
                <w:bCs/>
                <w:iCs/>
                <w:color w:val="000000"/>
              </w:rPr>
              <w:t>música</w:t>
            </w:r>
            <w:r>
              <w:rPr>
                <w:rFonts w:eastAsia="Lucida Sans Unicode"/>
                <w:bCs/>
                <w:iCs/>
                <w:color w:val="000000"/>
              </w:rPr>
              <w:t>s</w:t>
            </w:r>
            <w:r w:rsidRPr="00E769D6">
              <w:rPr>
                <w:rFonts w:eastAsia="Lucida Sans Unicode"/>
                <w:bCs/>
                <w:iCs/>
                <w:color w:val="000000"/>
              </w:rPr>
              <w:t xml:space="preserve"> </w:t>
            </w:r>
            <w:r>
              <w:rPr>
                <w:rFonts w:eastAsia="Lucida Sans Unicode"/>
                <w:bCs/>
                <w:iCs/>
                <w:color w:val="000000"/>
              </w:rPr>
              <w:t>Juninas. Divirta-se</w:t>
            </w:r>
            <w:r w:rsidR="00CD54ED">
              <w:rPr>
                <w:rFonts w:eastAsia="Lucida Sans Unicode"/>
                <w:bCs/>
                <w:iCs/>
                <w:color w:val="000000"/>
              </w:rPr>
              <w:t>!</w:t>
            </w:r>
          </w:p>
          <w:p w14:paraId="60E2E99E" w14:textId="77777777" w:rsidR="008C3C5B" w:rsidRDefault="008C3C5B" w:rsidP="00972E5B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rFonts w:eastAsia="Lucida Sans Unicode"/>
                <w:bCs/>
                <w:iCs/>
                <w:color w:val="000000"/>
              </w:rPr>
            </w:pPr>
          </w:p>
          <w:p w14:paraId="399EC229" w14:textId="74AEE9F0" w:rsidR="008C3C5B" w:rsidRDefault="008C3C5B" w:rsidP="00595726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</w:rPr>
            </w:pPr>
            <w:r>
              <w:rPr>
                <w:rFonts w:eastAsia="Lucida Sans Unicode"/>
                <w:noProof/>
              </w:rPr>
              <w:drawing>
                <wp:inline distT="0" distB="0" distL="0" distR="0" wp14:anchorId="75519C50" wp14:editId="07F59550">
                  <wp:extent cx="1771015" cy="1318161"/>
                  <wp:effectExtent l="0" t="0" r="635" b="0"/>
                  <wp:docPr id="1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000_afestaa_junina_original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663" cy="132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8D8906" w14:textId="2F4E2CF9" w:rsidR="0052336A" w:rsidRDefault="0052336A" w:rsidP="0052336A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</w:rPr>
            </w:pPr>
          </w:p>
          <w:p w14:paraId="349BFA5E" w14:textId="7255BA81" w:rsidR="0013283F" w:rsidRPr="00C62029" w:rsidRDefault="0013283F" w:rsidP="00C111E7">
            <w:pPr>
              <w:pStyle w:val="p1"/>
              <w:shd w:val="clear" w:color="auto" w:fill="FFFFFF"/>
              <w:spacing w:before="0" w:beforeAutospacing="0" w:after="0" w:afterAutospacing="0"/>
              <w:jc w:val="center"/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14:paraId="6EE932D4" w14:textId="1F04C335" w:rsidR="00E42061" w:rsidRPr="001E1100" w:rsidRDefault="00E42061" w:rsidP="000E1A6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20D6068F" w14:textId="77777777" w:rsidR="0003347D" w:rsidRPr="00574D1F" w:rsidRDefault="0003347D" w:rsidP="0003347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6"/>
                <w:szCs w:val="26"/>
              </w:rPr>
            </w:pPr>
            <w:r w:rsidRPr="00574D1F">
              <w:rPr>
                <w:rFonts w:ascii="Times New Roman" w:eastAsia="Lucida Sans Unicode" w:hAnsi="Times New Roman" w:cs="Times New Roman"/>
                <w:b/>
                <w:i/>
                <w:color w:val="0000FF"/>
                <w:sz w:val="26"/>
                <w:szCs w:val="26"/>
              </w:rPr>
              <w:t>MATERNAL I-A</w:t>
            </w:r>
          </w:p>
          <w:p w14:paraId="432C9828" w14:textId="77777777" w:rsidR="0003347D" w:rsidRPr="00B36DA9" w:rsidRDefault="0003347D" w:rsidP="000E1A6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14:paraId="0E198FE7" w14:textId="3147D388" w:rsidR="00B97D0D" w:rsidRPr="00374BB6" w:rsidRDefault="00B97D0D" w:rsidP="00B97D0D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/>
                <w:bCs/>
                <w:iCs/>
                <w:color w:val="000000"/>
              </w:rPr>
            </w:pPr>
            <w:r w:rsidRPr="00374BB6">
              <w:rPr>
                <w:rFonts w:eastAsia="Lucida Sans Unicode"/>
                <w:b/>
                <w:bCs/>
                <w:iCs/>
                <w:color w:val="000000"/>
              </w:rPr>
              <w:t>* Vídeo:</w:t>
            </w:r>
            <w:r w:rsidR="00F6462B" w:rsidRPr="00374BB6">
              <w:rPr>
                <w:rFonts w:eastAsia="Lucida Sans Unicode"/>
                <w:b/>
                <w:bCs/>
                <w:iCs/>
                <w:color w:val="000000"/>
              </w:rPr>
              <w:t xml:space="preserve"> A </w:t>
            </w:r>
            <w:r w:rsidRPr="00374BB6">
              <w:rPr>
                <w:rFonts w:eastAsia="Lucida Sans Unicode"/>
                <w:b/>
                <w:bCs/>
                <w:iCs/>
                <w:color w:val="000000"/>
              </w:rPr>
              <w:t>Turma do Seu Lobato – Asa Branca/ O Sanfoneiro só tocava isso</w:t>
            </w:r>
          </w:p>
          <w:p w14:paraId="0A927667" w14:textId="2A8C6DDA" w:rsidR="00B97D0D" w:rsidRDefault="00254257" w:rsidP="000E1A6E">
            <w:pPr>
              <w:widowControl w:val="0"/>
              <w:suppressAutoHyphens/>
            </w:pPr>
            <w:hyperlink r:id="rId12" w:history="1">
              <w:r w:rsidR="003941DF">
                <w:rPr>
                  <w:rStyle w:val="Hyperlink"/>
                </w:rPr>
                <w:t>https://www.youtube.com/watch?v=gNpVbRxuqp8</w:t>
              </w:r>
            </w:hyperlink>
          </w:p>
          <w:p w14:paraId="1AA12762" w14:textId="72F2730C" w:rsidR="00ED0B12" w:rsidRDefault="0065299D" w:rsidP="00820965">
            <w:pPr>
              <w:pStyle w:val="PargrafodaLista"/>
              <w:numPr>
                <w:ilvl w:val="0"/>
                <w:numId w:val="6"/>
              </w:numPr>
              <w:shd w:val="clear" w:color="auto" w:fill="FFFFFF"/>
              <w:spacing w:before="100" w:beforeAutospacing="1" w:after="24"/>
              <w:ind w:left="0" w:firstLine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161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Festa Junina: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Sugestão de atividade. P</w:t>
            </w:r>
            <w:r w:rsidR="000F0882" w:rsidRPr="00E769D6">
              <w:rPr>
                <w:rFonts w:ascii="Times New Roman" w:eastAsia="Lucida Sans Unicode" w:hAnsi="Times New Roman" w:cs="Times New Roman"/>
                <w:sz w:val="24"/>
                <w:szCs w:val="24"/>
              </w:rPr>
              <w:t>repare comidas típicas de Festa Junina (Bolo de milho verde, pipoca, canjica, curau, pamonha, milho cozido, quentão, bolo de fubá, pé de moleque, curau, milho cozido, quentão, vinho quente</w:t>
            </w:r>
            <w:r w:rsidR="00300AC5" w:rsidRPr="00E769D6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, </w:t>
            </w:r>
            <w:r w:rsidR="000F0882" w:rsidRPr="00E769D6">
              <w:rPr>
                <w:rFonts w:ascii="Times New Roman" w:eastAsia="Lucida Sans Unicode" w:hAnsi="Times New Roman" w:cs="Times New Roman"/>
                <w:sz w:val="24"/>
                <w:szCs w:val="24"/>
              </w:rPr>
              <w:t>espetinho, paçoca, enfim o que você tiver disponível em casa)</w:t>
            </w:r>
            <w:r w:rsidR="00300AC5" w:rsidRPr="00E769D6">
              <w:rPr>
                <w:rFonts w:ascii="Times New Roman" w:eastAsia="Lucida Sans Unicode" w:hAnsi="Times New Roman" w:cs="Times New Roman"/>
                <w:sz w:val="24"/>
                <w:szCs w:val="24"/>
              </w:rPr>
              <w:t>.</w:t>
            </w:r>
          </w:p>
          <w:p w14:paraId="300C545D" w14:textId="243BCB05" w:rsidR="00276707" w:rsidRPr="00276707" w:rsidRDefault="00300AC5" w:rsidP="00276707">
            <w:pPr>
              <w:pStyle w:val="PargrafodaLista"/>
              <w:shd w:val="clear" w:color="auto" w:fill="FFFFFF"/>
              <w:spacing w:before="100" w:beforeAutospacing="1" w:after="24"/>
              <w:ind w:left="-51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E1100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Faça uma linda Festa Junina em família com direito a músicas e trajes típicos. </w:t>
            </w:r>
            <w:r w:rsidR="00ED0B12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FDFEFDA" wp14:editId="60B64518">
                  <wp:extent cx="1698171" cy="1377096"/>
                  <wp:effectExtent l="0" t="0" r="0" b="0"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749" cy="1389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14:paraId="35D6E057" w14:textId="77777777" w:rsidR="000625E9" w:rsidRDefault="000625E9" w:rsidP="000625E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2ED8AF79" w14:textId="77777777" w:rsidR="00187D51" w:rsidRPr="00C62029" w:rsidRDefault="00187D51" w:rsidP="00187D5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6"/>
                <w:szCs w:val="26"/>
              </w:rPr>
            </w:pPr>
            <w:r w:rsidRPr="00C62029">
              <w:rPr>
                <w:rFonts w:ascii="Times New Roman" w:eastAsia="Lucida Sans Unicode" w:hAnsi="Times New Roman" w:cs="Times New Roman"/>
                <w:b/>
                <w:i/>
                <w:color w:val="0000FF"/>
                <w:sz w:val="26"/>
                <w:szCs w:val="26"/>
              </w:rPr>
              <w:t>MATERNAL I-A</w:t>
            </w:r>
          </w:p>
          <w:p w14:paraId="0F693ECD" w14:textId="77777777" w:rsidR="000625E9" w:rsidRPr="00B36DA9" w:rsidRDefault="000625E9" w:rsidP="000625E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0"/>
                <w:szCs w:val="20"/>
              </w:rPr>
            </w:pPr>
          </w:p>
          <w:p w14:paraId="668F9861" w14:textId="77777777" w:rsidR="00CD54ED" w:rsidRDefault="00CD54ED" w:rsidP="00CD54ED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5B980" w14:textId="77777777" w:rsidR="00CD54ED" w:rsidRDefault="00CD54ED" w:rsidP="00CD54ED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E220D5">
              <w:rPr>
                <w:rFonts w:ascii="Times New Roman" w:hAnsi="Times New Roman" w:cs="Times New Roman"/>
                <w:b/>
                <w:sz w:val="24"/>
                <w:szCs w:val="24"/>
              </w:rPr>
              <w:t>Hora d</w:t>
            </w:r>
            <w:r w:rsidRPr="00CD54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 História: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CD54ED">
              <w:rPr>
                <w:rFonts w:ascii="Times New Roman" w:hAnsi="Times New Roman" w:cs="Times New Roman"/>
                <w:b/>
                <w:sz w:val="28"/>
                <w:szCs w:val="28"/>
              </w:rPr>
              <w:t>O SACO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CD54ED">
              <w:rPr>
                <w:rFonts w:ascii="Times New Roman" w:hAnsi="Times New Roman" w:cs="Times New Roman"/>
                <w:b/>
                <w:sz w:val="28"/>
                <w:szCs w:val="28"/>
              </w:rPr>
              <w:t>. Autores: Ivan e Marcello, contada através de vídeo pela professora Ednéia.</w:t>
            </w:r>
          </w:p>
          <w:p w14:paraId="7B3A2B6E" w14:textId="77777777" w:rsidR="00CD54ED" w:rsidRDefault="00CD54ED" w:rsidP="00E8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CB565B6" wp14:editId="660BC7ED">
                  <wp:extent cx="1721485" cy="2303813"/>
                  <wp:effectExtent l="0" t="0" r="0" b="127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-Saco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376" cy="2310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A10331" w14:textId="77777777" w:rsidR="00CD54ED" w:rsidRDefault="00CD54ED" w:rsidP="00CD54ED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41564" w14:textId="77777777" w:rsidR="00CD54ED" w:rsidRPr="0091777D" w:rsidRDefault="00CD54ED" w:rsidP="00CD54ED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7C08A" w14:textId="77777777" w:rsidR="00C111E7" w:rsidRDefault="00C111E7" w:rsidP="00C111E7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C2CD6" w14:textId="17F4B597" w:rsidR="0013283F" w:rsidRPr="003D561B" w:rsidRDefault="0013283F" w:rsidP="000625E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2EE71F70" w14:textId="77777777" w:rsidR="00496311" w:rsidRDefault="00496311" w:rsidP="00F238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sectPr w:rsidR="00496311" w:rsidSect="002704CE"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658EB"/>
    <w:multiLevelType w:val="hybridMultilevel"/>
    <w:tmpl w:val="2794B5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01263D"/>
    <w:multiLevelType w:val="hybridMultilevel"/>
    <w:tmpl w:val="3EAA8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63640"/>
    <w:multiLevelType w:val="hybridMultilevel"/>
    <w:tmpl w:val="C262A9CC"/>
    <w:lvl w:ilvl="0" w:tplc="4BB6101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74480"/>
    <w:multiLevelType w:val="multilevel"/>
    <w:tmpl w:val="695A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2B1397"/>
    <w:multiLevelType w:val="multilevel"/>
    <w:tmpl w:val="543C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942312"/>
    <w:multiLevelType w:val="hybridMultilevel"/>
    <w:tmpl w:val="1C147262"/>
    <w:lvl w:ilvl="0" w:tplc="27E0116E">
      <w:start w:val="5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59"/>
    <w:rsid w:val="00001825"/>
    <w:rsid w:val="000049D7"/>
    <w:rsid w:val="00020128"/>
    <w:rsid w:val="00022C5E"/>
    <w:rsid w:val="00023761"/>
    <w:rsid w:val="0002785F"/>
    <w:rsid w:val="000278A5"/>
    <w:rsid w:val="00030829"/>
    <w:rsid w:val="0003347D"/>
    <w:rsid w:val="00035119"/>
    <w:rsid w:val="00046FB8"/>
    <w:rsid w:val="0005119F"/>
    <w:rsid w:val="00052071"/>
    <w:rsid w:val="00057A23"/>
    <w:rsid w:val="00060E29"/>
    <w:rsid w:val="000618D3"/>
    <w:rsid w:val="000625E9"/>
    <w:rsid w:val="0006302F"/>
    <w:rsid w:val="000671A1"/>
    <w:rsid w:val="00067702"/>
    <w:rsid w:val="00076CF7"/>
    <w:rsid w:val="0008302A"/>
    <w:rsid w:val="00087B2C"/>
    <w:rsid w:val="000A02EF"/>
    <w:rsid w:val="000A133E"/>
    <w:rsid w:val="000A309C"/>
    <w:rsid w:val="000A4954"/>
    <w:rsid w:val="000B0266"/>
    <w:rsid w:val="000B14DD"/>
    <w:rsid w:val="000B7DB0"/>
    <w:rsid w:val="000C1A0D"/>
    <w:rsid w:val="000C5768"/>
    <w:rsid w:val="000C5C7D"/>
    <w:rsid w:val="000D11AA"/>
    <w:rsid w:val="000D1F2A"/>
    <w:rsid w:val="000D3C16"/>
    <w:rsid w:val="000D5BE3"/>
    <w:rsid w:val="000D6168"/>
    <w:rsid w:val="000E181A"/>
    <w:rsid w:val="000E1A6E"/>
    <w:rsid w:val="000E27C4"/>
    <w:rsid w:val="000F0882"/>
    <w:rsid w:val="000F1E5E"/>
    <w:rsid w:val="000F1E90"/>
    <w:rsid w:val="000F72A3"/>
    <w:rsid w:val="000F7BF2"/>
    <w:rsid w:val="00100A44"/>
    <w:rsid w:val="001030D4"/>
    <w:rsid w:val="00104783"/>
    <w:rsid w:val="00104CAB"/>
    <w:rsid w:val="00106085"/>
    <w:rsid w:val="00111328"/>
    <w:rsid w:val="001132BE"/>
    <w:rsid w:val="00113720"/>
    <w:rsid w:val="001145E5"/>
    <w:rsid w:val="001159A1"/>
    <w:rsid w:val="00115B2E"/>
    <w:rsid w:val="00117EE9"/>
    <w:rsid w:val="00125E7C"/>
    <w:rsid w:val="001302AE"/>
    <w:rsid w:val="00132497"/>
    <w:rsid w:val="0013283F"/>
    <w:rsid w:val="00134A7F"/>
    <w:rsid w:val="00136954"/>
    <w:rsid w:val="00137307"/>
    <w:rsid w:val="00144A1F"/>
    <w:rsid w:val="00150E71"/>
    <w:rsid w:val="00152ABF"/>
    <w:rsid w:val="00152D94"/>
    <w:rsid w:val="001536F8"/>
    <w:rsid w:val="00156331"/>
    <w:rsid w:val="0016421F"/>
    <w:rsid w:val="001704CB"/>
    <w:rsid w:val="00170F85"/>
    <w:rsid w:val="00172CB3"/>
    <w:rsid w:val="001745BC"/>
    <w:rsid w:val="00174908"/>
    <w:rsid w:val="001761C0"/>
    <w:rsid w:val="00180B71"/>
    <w:rsid w:val="00181A5E"/>
    <w:rsid w:val="00182AFD"/>
    <w:rsid w:val="00187D51"/>
    <w:rsid w:val="00194601"/>
    <w:rsid w:val="00194A99"/>
    <w:rsid w:val="00195044"/>
    <w:rsid w:val="00197C4D"/>
    <w:rsid w:val="001A147C"/>
    <w:rsid w:val="001A3F92"/>
    <w:rsid w:val="001A5F69"/>
    <w:rsid w:val="001A62E1"/>
    <w:rsid w:val="001A6C35"/>
    <w:rsid w:val="001A72BF"/>
    <w:rsid w:val="001B39DC"/>
    <w:rsid w:val="001B3FA0"/>
    <w:rsid w:val="001B45A5"/>
    <w:rsid w:val="001B519B"/>
    <w:rsid w:val="001B63A6"/>
    <w:rsid w:val="001C03F5"/>
    <w:rsid w:val="001C633C"/>
    <w:rsid w:val="001D0003"/>
    <w:rsid w:val="001D5328"/>
    <w:rsid w:val="001D5C4C"/>
    <w:rsid w:val="001D6AC4"/>
    <w:rsid w:val="001E1100"/>
    <w:rsid w:val="001E15C6"/>
    <w:rsid w:val="001E281D"/>
    <w:rsid w:val="001F7CE5"/>
    <w:rsid w:val="002006FB"/>
    <w:rsid w:val="002031AD"/>
    <w:rsid w:val="002051E3"/>
    <w:rsid w:val="00205E52"/>
    <w:rsid w:val="00206E65"/>
    <w:rsid w:val="00210C86"/>
    <w:rsid w:val="00210DAD"/>
    <w:rsid w:val="00213505"/>
    <w:rsid w:val="00216D0E"/>
    <w:rsid w:val="00217E61"/>
    <w:rsid w:val="0022650C"/>
    <w:rsid w:val="00226E7E"/>
    <w:rsid w:val="002303B9"/>
    <w:rsid w:val="0023060D"/>
    <w:rsid w:val="002326A3"/>
    <w:rsid w:val="00235F97"/>
    <w:rsid w:val="00237CFD"/>
    <w:rsid w:val="00245282"/>
    <w:rsid w:val="0024546D"/>
    <w:rsid w:val="002522BD"/>
    <w:rsid w:val="00254257"/>
    <w:rsid w:val="00257821"/>
    <w:rsid w:val="00260ECD"/>
    <w:rsid w:val="00263E31"/>
    <w:rsid w:val="00266B7B"/>
    <w:rsid w:val="002704CE"/>
    <w:rsid w:val="00271615"/>
    <w:rsid w:val="00274F05"/>
    <w:rsid w:val="0027501F"/>
    <w:rsid w:val="00276707"/>
    <w:rsid w:val="0028090D"/>
    <w:rsid w:val="00286DE3"/>
    <w:rsid w:val="00291B4A"/>
    <w:rsid w:val="0029254B"/>
    <w:rsid w:val="00295952"/>
    <w:rsid w:val="002A179C"/>
    <w:rsid w:val="002A18D2"/>
    <w:rsid w:val="002A19DC"/>
    <w:rsid w:val="002A1FAD"/>
    <w:rsid w:val="002A6177"/>
    <w:rsid w:val="002B128C"/>
    <w:rsid w:val="002B1E68"/>
    <w:rsid w:val="002B20C8"/>
    <w:rsid w:val="002B5906"/>
    <w:rsid w:val="002B71DE"/>
    <w:rsid w:val="002C19BD"/>
    <w:rsid w:val="002C1C8C"/>
    <w:rsid w:val="002C5009"/>
    <w:rsid w:val="002C6367"/>
    <w:rsid w:val="002C70A1"/>
    <w:rsid w:val="002D250E"/>
    <w:rsid w:val="002D3F6A"/>
    <w:rsid w:val="002D4A89"/>
    <w:rsid w:val="002D56F7"/>
    <w:rsid w:val="002D79A6"/>
    <w:rsid w:val="002E1076"/>
    <w:rsid w:val="002E1DF8"/>
    <w:rsid w:val="002E2C42"/>
    <w:rsid w:val="002E3B67"/>
    <w:rsid w:val="002E5A3F"/>
    <w:rsid w:val="002F035B"/>
    <w:rsid w:val="002F2D89"/>
    <w:rsid w:val="002F4B25"/>
    <w:rsid w:val="002F76BC"/>
    <w:rsid w:val="00300AC5"/>
    <w:rsid w:val="00310445"/>
    <w:rsid w:val="003112F6"/>
    <w:rsid w:val="00314BC7"/>
    <w:rsid w:val="003154DC"/>
    <w:rsid w:val="00317198"/>
    <w:rsid w:val="00322D1D"/>
    <w:rsid w:val="00330BC7"/>
    <w:rsid w:val="00336811"/>
    <w:rsid w:val="003503EA"/>
    <w:rsid w:val="00350AA8"/>
    <w:rsid w:val="00353706"/>
    <w:rsid w:val="00353820"/>
    <w:rsid w:val="00355184"/>
    <w:rsid w:val="00357D48"/>
    <w:rsid w:val="0036474D"/>
    <w:rsid w:val="003663AB"/>
    <w:rsid w:val="00366674"/>
    <w:rsid w:val="0037043A"/>
    <w:rsid w:val="00372A3E"/>
    <w:rsid w:val="00374BB6"/>
    <w:rsid w:val="0037740D"/>
    <w:rsid w:val="0037786B"/>
    <w:rsid w:val="003806CB"/>
    <w:rsid w:val="00391E56"/>
    <w:rsid w:val="0039348F"/>
    <w:rsid w:val="003941DF"/>
    <w:rsid w:val="00395B07"/>
    <w:rsid w:val="00395F1C"/>
    <w:rsid w:val="003A3979"/>
    <w:rsid w:val="003B1A01"/>
    <w:rsid w:val="003B525B"/>
    <w:rsid w:val="003C08FC"/>
    <w:rsid w:val="003C64C3"/>
    <w:rsid w:val="003D0897"/>
    <w:rsid w:val="003D0924"/>
    <w:rsid w:val="003D0F8A"/>
    <w:rsid w:val="003D561B"/>
    <w:rsid w:val="003E1D1E"/>
    <w:rsid w:val="003E29F6"/>
    <w:rsid w:val="003E3CB0"/>
    <w:rsid w:val="003E6917"/>
    <w:rsid w:val="003F393F"/>
    <w:rsid w:val="003F429C"/>
    <w:rsid w:val="003F60E8"/>
    <w:rsid w:val="003F7279"/>
    <w:rsid w:val="004014CE"/>
    <w:rsid w:val="004027B7"/>
    <w:rsid w:val="0040289B"/>
    <w:rsid w:val="00403D16"/>
    <w:rsid w:val="00406B15"/>
    <w:rsid w:val="004112C9"/>
    <w:rsid w:val="00413659"/>
    <w:rsid w:val="00415442"/>
    <w:rsid w:val="004225D9"/>
    <w:rsid w:val="0042287A"/>
    <w:rsid w:val="00423C10"/>
    <w:rsid w:val="00424270"/>
    <w:rsid w:val="00426358"/>
    <w:rsid w:val="00427272"/>
    <w:rsid w:val="00431C11"/>
    <w:rsid w:val="004328EF"/>
    <w:rsid w:val="00434669"/>
    <w:rsid w:val="00440269"/>
    <w:rsid w:val="004426E4"/>
    <w:rsid w:val="004537D6"/>
    <w:rsid w:val="00457496"/>
    <w:rsid w:val="00457665"/>
    <w:rsid w:val="00462514"/>
    <w:rsid w:val="00466A40"/>
    <w:rsid w:val="00476021"/>
    <w:rsid w:val="00481B54"/>
    <w:rsid w:val="00483FC0"/>
    <w:rsid w:val="004859A8"/>
    <w:rsid w:val="00487377"/>
    <w:rsid w:val="00495E4F"/>
    <w:rsid w:val="00496311"/>
    <w:rsid w:val="004A18B0"/>
    <w:rsid w:val="004A4C03"/>
    <w:rsid w:val="004A4FEC"/>
    <w:rsid w:val="004A5DD2"/>
    <w:rsid w:val="004B369D"/>
    <w:rsid w:val="004B529F"/>
    <w:rsid w:val="004B631D"/>
    <w:rsid w:val="004C1E2F"/>
    <w:rsid w:val="004C776A"/>
    <w:rsid w:val="004C7A86"/>
    <w:rsid w:val="004D067B"/>
    <w:rsid w:val="004D1B15"/>
    <w:rsid w:val="004D347B"/>
    <w:rsid w:val="004D50E9"/>
    <w:rsid w:val="004E033D"/>
    <w:rsid w:val="004E691B"/>
    <w:rsid w:val="004E6E13"/>
    <w:rsid w:val="004F076E"/>
    <w:rsid w:val="004F79C9"/>
    <w:rsid w:val="00510504"/>
    <w:rsid w:val="00510FF3"/>
    <w:rsid w:val="00511643"/>
    <w:rsid w:val="005121FA"/>
    <w:rsid w:val="0051261D"/>
    <w:rsid w:val="0052336A"/>
    <w:rsid w:val="005304DB"/>
    <w:rsid w:val="005306DE"/>
    <w:rsid w:val="0053261D"/>
    <w:rsid w:val="00534CDA"/>
    <w:rsid w:val="005357DC"/>
    <w:rsid w:val="00535A66"/>
    <w:rsid w:val="00536798"/>
    <w:rsid w:val="00542B69"/>
    <w:rsid w:val="00544D54"/>
    <w:rsid w:val="00550803"/>
    <w:rsid w:val="00551258"/>
    <w:rsid w:val="005516ED"/>
    <w:rsid w:val="0055298B"/>
    <w:rsid w:val="00553372"/>
    <w:rsid w:val="0055408E"/>
    <w:rsid w:val="00555258"/>
    <w:rsid w:val="00556265"/>
    <w:rsid w:val="005615B7"/>
    <w:rsid w:val="00562D5C"/>
    <w:rsid w:val="00563B70"/>
    <w:rsid w:val="005668CC"/>
    <w:rsid w:val="005670A1"/>
    <w:rsid w:val="005728E2"/>
    <w:rsid w:val="00574342"/>
    <w:rsid w:val="00574D1F"/>
    <w:rsid w:val="005873E2"/>
    <w:rsid w:val="005918BC"/>
    <w:rsid w:val="00591E74"/>
    <w:rsid w:val="00592C0C"/>
    <w:rsid w:val="0059555B"/>
    <w:rsid w:val="00595726"/>
    <w:rsid w:val="005A0905"/>
    <w:rsid w:val="005A0D6F"/>
    <w:rsid w:val="005A162F"/>
    <w:rsid w:val="005A1F68"/>
    <w:rsid w:val="005A3748"/>
    <w:rsid w:val="005A4A54"/>
    <w:rsid w:val="005A6FC7"/>
    <w:rsid w:val="005B0446"/>
    <w:rsid w:val="005B3DF7"/>
    <w:rsid w:val="005B49E2"/>
    <w:rsid w:val="005B5032"/>
    <w:rsid w:val="005B5B45"/>
    <w:rsid w:val="005B7884"/>
    <w:rsid w:val="005C0CEC"/>
    <w:rsid w:val="005C575C"/>
    <w:rsid w:val="005C6DF7"/>
    <w:rsid w:val="005D0939"/>
    <w:rsid w:val="005D143D"/>
    <w:rsid w:val="005D1F9B"/>
    <w:rsid w:val="005D697B"/>
    <w:rsid w:val="005D6C34"/>
    <w:rsid w:val="005D7E11"/>
    <w:rsid w:val="005E17E5"/>
    <w:rsid w:val="005E6F01"/>
    <w:rsid w:val="00600134"/>
    <w:rsid w:val="00604A1D"/>
    <w:rsid w:val="00605183"/>
    <w:rsid w:val="006175F8"/>
    <w:rsid w:val="00621CE2"/>
    <w:rsid w:val="00622E39"/>
    <w:rsid w:val="0063102A"/>
    <w:rsid w:val="006354E1"/>
    <w:rsid w:val="00635596"/>
    <w:rsid w:val="00635C7B"/>
    <w:rsid w:val="00635D25"/>
    <w:rsid w:val="00641131"/>
    <w:rsid w:val="00644EBF"/>
    <w:rsid w:val="00647B92"/>
    <w:rsid w:val="00651F58"/>
    <w:rsid w:val="0065299D"/>
    <w:rsid w:val="00653D65"/>
    <w:rsid w:val="006569C5"/>
    <w:rsid w:val="006573C7"/>
    <w:rsid w:val="006609B4"/>
    <w:rsid w:val="00664C02"/>
    <w:rsid w:val="0067052E"/>
    <w:rsid w:val="00672D66"/>
    <w:rsid w:val="00676412"/>
    <w:rsid w:val="0068111A"/>
    <w:rsid w:val="00690DCF"/>
    <w:rsid w:val="00693C24"/>
    <w:rsid w:val="006A1F8C"/>
    <w:rsid w:val="006A2129"/>
    <w:rsid w:val="006A6BBB"/>
    <w:rsid w:val="006A7862"/>
    <w:rsid w:val="006B2E59"/>
    <w:rsid w:val="006B71DC"/>
    <w:rsid w:val="006C24BC"/>
    <w:rsid w:val="006C2C59"/>
    <w:rsid w:val="006C3164"/>
    <w:rsid w:val="006C39F7"/>
    <w:rsid w:val="006C3A64"/>
    <w:rsid w:val="006C42F7"/>
    <w:rsid w:val="006C790F"/>
    <w:rsid w:val="006D0810"/>
    <w:rsid w:val="006D083C"/>
    <w:rsid w:val="006D11C5"/>
    <w:rsid w:val="006D48A1"/>
    <w:rsid w:val="006E108E"/>
    <w:rsid w:val="006E1277"/>
    <w:rsid w:val="006E407B"/>
    <w:rsid w:val="006E7643"/>
    <w:rsid w:val="006F298A"/>
    <w:rsid w:val="006F6640"/>
    <w:rsid w:val="00703C58"/>
    <w:rsid w:val="00703DF3"/>
    <w:rsid w:val="00705815"/>
    <w:rsid w:val="00706195"/>
    <w:rsid w:val="00711863"/>
    <w:rsid w:val="00711C81"/>
    <w:rsid w:val="00714125"/>
    <w:rsid w:val="00714AA5"/>
    <w:rsid w:val="0071585F"/>
    <w:rsid w:val="00716513"/>
    <w:rsid w:val="00736E23"/>
    <w:rsid w:val="00737CA2"/>
    <w:rsid w:val="007411A3"/>
    <w:rsid w:val="00742312"/>
    <w:rsid w:val="0075096F"/>
    <w:rsid w:val="00752A41"/>
    <w:rsid w:val="007568D0"/>
    <w:rsid w:val="00757879"/>
    <w:rsid w:val="00760A84"/>
    <w:rsid w:val="00760ABC"/>
    <w:rsid w:val="00763866"/>
    <w:rsid w:val="007638E9"/>
    <w:rsid w:val="00764BC3"/>
    <w:rsid w:val="00765967"/>
    <w:rsid w:val="00770ADF"/>
    <w:rsid w:val="007749C8"/>
    <w:rsid w:val="00777E7C"/>
    <w:rsid w:val="0078045A"/>
    <w:rsid w:val="00780CE3"/>
    <w:rsid w:val="007831A7"/>
    <w:rsid w:val="00785681"/>
    <w:rsid w:val="00787888"/>
    <w:rsid w:val="00794841"/>
    <w:rsid w:val="007A29CA"/>
    <w:rsid w:val="007A3451"/>
    <w:rsid w:val="007A712D"/>
    <w:rsid w:val="007B1E2B"/>
    <w:rsid w:val="007B5684"/>
    <w:rsid w:val="007B6B52"/>
    <w:rsid w:val="007B6C77"/>
    <w:rsid w:val="007C1F4A"/>
    <w:rsid w:val="007C3BC1"/>
    <w:rsid w:val="007C4BBF"/>
    <w:rsid w:val="007D12B8"/>
    <w:rsid w:val="007D23EB"/>
    <w:rsid w:val="007D441B"/>
    <w:rsid w:val="007D4E77"/>
    <w:rsid w:val="007D55EB"/>
    <w:rsid w:val="007D6D0C"/>
    <w:rsid w:val="007D6FEA"/>
    <w:rsid w:val="007E0E21"/>
    <w:rsid w:val="007E2DCA"/>
    <w:rsid w:val="007E519C"/>
    <w:rsid w:val="007E5703"/>
    <w:rsid w:val="007E78C1"/>
    <w:rsid w:val="007F04FA"/>
    <w:rsid w:val="007F0C71"/>
    <w:rsid w:val="007F1613"/>
    <w:rsid w:val="007F30BA"/>
    <w:rsid w:val="007F59A8"/>
    <w:rsid w:val="007F6167"/>
    <w:rsid w:val="007F7CFD"/>
    <w:rsid w:val="00800338"/>
    <w:rsid w:val="00801D84"/>
    <w:rsid w:val="008021D5"/>
    <w:rsid w:val="00805B00"/>
    <w:rsid w:val="00812E0D"/>
    <w:rsid w:val="008139B6"/>
    <w:rsid w:val="00813C17"/>
    <w:rsid w:val="00820965"/>
    <w:rsid w:val="00821479"/>
    <w:rsid w:val="008218A6"/>
    <w:rsid w:val="00833BB8"/>
    <w:rsid w:val="008431EE"/>
    <w:rsid w:val="008452BE"/>
    <w:rsid w:val="0085491A"/>
    <w:rsid w:val="00857100"/>
    <w:rsid w:val="00857D5E"/>
    <w:rsid w:val="008610EA"/>
    <w:rsid w:val="00863A43"/>
    <w:rsid w:val="00864325"/>
    <w:rsid w:val="00866AC2"/>
    <w:rsid w:val="00866DF2"/>
    <w:rsid w:val="00873686"/>
    <w:rsid w:val="00880ABB"/>
    <w:rsid w:val="00880FC0"/>
    <w:rsid w:val="00881842"/>
    <w:rsid w:val="00881A21"/>
    <w:rsid w:val="00881F40"/>
    <w:rsid w:val="008824F9"/>
    <w:rsid w:val="00883ABF"/>
    <w:rsid w:val="00884203"/>
    <w:rsid w:val="00885EBA"/>
    <w:rsid w:val="0088662C"/>
    <w:rsid w:val="008879C2"/>
    <w:rsid w:val="00894A5C"/>
    <w:rsid w:val="008951A6"/>
    <w:rsid w:val="00896542"/>
    <w:rsid w:val="008A5972"/>
    <w:rsid w:val="008A7121"/>
    <w:rsid w:val="008B4DF0"/>
    <w:rsid w:val="008B5D0D"/>
    <w:rsid w:val="008B6581"/>
    <w:rsid w:val="008C1623"/>
    <w:rsid w:val="008C3C5B"/>
    <w:rsid w:val="008C593D"/>
    <w:rsid w:val="008C59A7"/>
    <w:rsid w:val="008C698F"/>
    <w:rsid w:val="008D57CC"/>
    <w:rsid w:val="008E0D59"/>
    <w:rsid w:val="008E577F"/>
    <w:rsid w:val="008F3C2A"/>
    <w:rsid w:val="008F58F3"/>
    <w:rsid w:val="008F7D1B"/>
    <w:rsid w:val="0090591E"/>
    <w:rsid w:val="00914AB3"/>
    <w:rsid w:val="00920CD2"/>
    <w:rsid w:val="00921624"/>
    <w:rsid w:val="00923D03"/>
    <w:rsid w:val="009340D2"/>
    <w:rsid w:val="00935F88"/>
    <w:rsid w:val="0094281D"/>
    <w:rsid w:val="00945FA5"/>
    <w:rsid w:val="00950EC5"/>
    <w:rsid w:val="00951028"/>
    <w:rsid w:val="00953588"/>
    <w:rsid w:val="009564A5"/>
    <w:rsid w:val="009566A8"/>
    <w:rsid w:val="009617AB"/>
    <w:rsid w:val="00961A2E"/>
    <w:rsid w:val="0096215A"/>
    <w:rsid w:val="00964393"/>
    <w:rsid w:val="00964622"/>
    <w:rsid w:val="00966A78"/>
    <w:rsid w:val="0096718F"/>
    <w:rsid w:val="0097095E"/>
    <w:rsid w:val="00972E5B"/>
    <w:rsid w:val="00984302"/>
    <w:rsid w:val="009874FC"/>
    <w:rsid w:val="00991D56"/>
    <w:rsid w:val="00993C96"/>
    <w:rsid w:val="009A0CFA"/>
    <w:rsid w:val="009A124F"/>
    <w:rsid w:val="009A6624"/>
    <w:rsid w:val="009A75B2"/>
    <w:rsid w:val="009A7832"/>
    <w:rsid w:val="009B12FE"/>
    <w:rsid w:val="009C6040"/>
    <w:rsid w:val="009C7863"/>
    <w:rsid w:val="009D0DAE"/>
    <w:rsid w:val="009D2081"/>
    <w:rsid w:val="009D4061"/>
    <w:rsid w:val="009D6011"/>
    <w:rsid w:val="009D6600"/>
    <w:rsid w:val="009D6972"/>
    <w:rsid w:val="009E02DD"/>
    <w:rsid w:val="009E2377"/>
    <w:rsid w:val="009E50D5"/>
    <w:rsid w:val="009F02AC"/>
    <w:rsid w:val="009F047D"/>
    <w:rsid w:val="009F4C26"/>
    <w:rsid w:val="009F4D2B"/>
    <w:rsid w:val="009F746E"/>
    <w:rsid w:val="00A12C4C"/>
    <w:rsid w:val="00A13965"/>
    <w:rsid w:val="00A14EE1"/>
    <w:rsid w:val="00A15270"/>
    <w:rsid w:val="00A22A01"/>
    <w:rsid w:val="00A24BF2"/>
    <w:rsid w:val="00A31CEC"/>
    <w:rsid w:val="00A3606A"/>
    <w:rsid w:val="00A40559"/>
    <w:rsid w:val="00A43888"/>
    <w:rsid w:val="00A44B52"/>
    <w:rsid w:val="00A4505E"/>
    <w:rsid w:val="00A507C8"/>
    <w:rsid w:val="00A636D1"/>
    <w:rsid w:val="00A64E04"/>
    <w:rsid w:val="00A6739E"/>
    <w:rsid w:val="00A75604"/>
    <w:rsid w:val="00A76C30"/>
    <w:rsid w:val="00A8205A"/>
    <w:rsid w:val="00A82147"/>
    <w:rsid w:val="00A82D3D"/>
    <w:rsid w:val="00A8304B"/>
    <w:rsid w:val="00A9228D"/>
    <w:rsid w:val="00A95C66"/>
    <w:rsid w:val="00A96798"/>
    <w:rsid w:val="00A97595"/>
    <w:rsid w:val="00AA10C6"/>
    <w:rsid w:val="00AA141E"/>
    <w:rsid w:val="00AA3790"/>
    <w:rsid w:val="00AA3F51"/>
    <w:rsid w:val="00AA468F"/>
    <w:rsid w:val="00AA4BC7"/>
    <w:rsid w:val="00AA7232"/>
    <w:rsid w:val="00AB09B7"/>
    <w:rsid w:val="00AB167F"/>
    <w:rsid w:val="00AB4D7B"/>
    <w:rsid w:val="00AB543F"/>
    <w:rsid w:val="00AB68CC"/>
    <w:rsid w:val="00AC0BA6"/>
    <w:rsid w:val="00AC16AF"/>
    <w:rsid w:val="00AC1F02"/>
    <w:rsid w:val="00AC38DD"/>
    <w:rsid w:val="00AD0E33"/>
    <w:rsid w:val="00AD39E9"/>
    <w:rsid w:val="00AD61AF"/>
    <w:rsid w:val="00AE184F"/>
    <w:rsid w:val="00AF0FB9"/>
    <w:rsid w:val="00AF1303"/>
    <w:rsid w:val="00AF1CF9"/>
    <w:rsid w:val="00AF2C0E"/>
    <w:rsid w:val="00AF4E02"/>
    <w:rsid w:val="00B0325F"/>
    <w:rsid w:val="00B033E1"/>
    <w:rsid w:val="00B0541B"/>
    <w:rsid w:val="00B112DE"/>
    <w:rsid w:val="00B11B46"/>
    <w:rsid w:val="00B1309E"/>
    <w:rsid w:val="00B21F90"/>
    <w:rsid w:val="00B22EB2"/>
    <w:rsid w:val="00B35AD6"/>
    <w:rsid w:val="00B35C67"/>
    <w:rsid w:val="00B36DA9"/>
    <w:rsid w:val="00B404A3"/>
    <w:rsid w:val="00B40773"/>
    <w:rsid w:val="00B42DD8"/>
    <w:rsid w:val="00B471DB"/>
    <w:rsid w:val="00B57B1A"/>
    <w:rsid w:val="00B60FEC"/>
    <w:rsid w:val="00B6248C"/>
    <w:rsid w:val="00B63A45"/>
    <w:rsid w:val="00B645CB"/>
    <w:rsid w:val="00B64815"/>
    <w:rsid w:val="00B74E4F"/>
    <w:rsid w:val="00B752C4"/>
    <w:rsid w:val="00B75BDD"/>
    <w:rsid w:val="00B76394"/>
    <w:rsid w:val="00B77C89"/>
    <w:rsid w:val="00B83841"/>
    <w:rsid w:val="00B87088"/>
    <w:rsid w:val="00B9196A"/>
    <w:rsid w:val="00B91D51"/>
    <w:rsid w:val="00B92488"/>
    <w:rsid w:val="00B93A82"/>
    <w:rsid w:val="00B976CD"/>
    <w:rsid w:val="00B97D0D"/>
    <w:rsid w:val="00BA0699"/>
    <w:rsid w:val="00BA2117"/>
    <w:rsid w:val="00BA4B5C"/>
    <w:rsid w:val="00BA7982"/>
    <w:rsid w:val="00BB0240"/>
    <w:rsid w:val="00BB4AF3"/>
    <w:rsid w:val="00BC31B4"/>
    <w:rsid w:val="00BD00C7"/>
    <w:rsid w:val="00BD7B2F"/>
    <w:rsid w:val="00BE2AFA"/>
    <w:rsid w:val="00BF3805"/>
    <w:rsid w:val="00BF4BC5"/>
    <w:rsid w:val="00C03CFC"/>
    <w:rsid w:val="00C03EA8"/>
    <w:rsid w:val="00C0437B"/>
    <w:rsid w:val="00C0743F"/>
    <w:rsid w:val="00C074DA"/>
    <w:rsid w:val="00C111E7"/>
    <w:rsid w:val="00C115C6"/>
    <w:rsid w:val="00C161EE"/>
    <w:rsid w:val="00C16E82"/>
    <w:rsid w:val="00C21ACC"/>
    <w:rsid w:val="00C270E3"/>
    <w:rsid w:val="00C3187A"/>
    <w:rsid w:val="00C336CA"/>
    <w:rsid w:val="00C44509"/>
    <w:rsid w:val="00C51154"/>
    <w:rsid w:val="00C603D1"/>
    <w:rsid w:val="00C61308"/>
    <w:rsid w:val="00C62029"/>
    <w:rsid w:val="00C665EA"/>
    <w:rsid w:val="00C770C9"/>
    <w:rsid w:val="00C814BF"/>
    <w:rsid w:val="00C829B9"/>
    <w:rsid w:val="00C84169"/>
    <w:rsid w:val="00C843C5"/>
    <w:rsid w:val="00C97744"/>
    <w:rsid w:val="00CA2EDC"/>
    <w:rsid w:val="00CA7EC1"/>
    <w:rsid w:val="00CB0E10"/>
    <w:rsid w:val="00CB1616"/>
    <w:rsid w:val="00CB4388"/>
    <w:rsid w:val="00CB5B58"/>
    <w:rsid w:val="00CC1A99"/>
    <w:rsid w:val="00CC1C68"/>
    <w:rsid w:val="00CC2038"/>
    <w:rsid w:val="00CC36A2"/>
    <w:rsid w:val="00CC4F56"/>
    <w:rsid w:val="00CD1137"/>
    <w:rsid w:val="00CD54ED"/>
    <w:rsid w:val="00CD7C0A"/>
    <w:rsid w:val="00CE08A6"/>
    <w:rsid w:val="00CE230C"/>
    <w:rsid w:val="00CF018D"/>
    <w:rsid w:val="00CF06A9"/>
    <w:rsid w:val="00CF2803"/>
    <w:rsid w:val="00CF4275"/>
    <w:rsid w:val="00CF55E1"/>
    <w:rsid w:val="00CF689D"/>
    <w:rsid w:val="00D01DA3"/>
    <w:rsid w:val="00D06C2E"/>
    <w:rsid w:val="00D07B4B"/>
    <w:rsid w:val="00D10584"/>
    <w:rsid w:val="00D1139A"/>
    <w:rsid w:val="00D2191F"/>
    <w:rsid w:val="00D30300"/>
    <w:rsid w:val="00D31371"/>
    <w:rsid w:val="00D3217C"/>
    <w:rsid w:val="00D34707"/>
    <w:rsid w:val="00D352E2"/>
    <w:rsid w:val="00D40F74"/>
    <w:rsid w:val="00D42CC4"/>
    <w:rsid w:val="00D45F8F"/>
    <w:rsid w:val="00D522F7"/>
    <w:rsid w:val="00D579DB"/>
    <w:rsid w:val="00D61486"/>
    <w:rsid w:val="00D64D5D"/>
    <w:rsid w:val="00D65943"/>
    <w:rsid w:val="00D667A2"/>
    <w:rsid w:val="00D77C7E"/>
    <w:rsid w:val="00D808D2"/>
    <w:rsid w:val="00D80A7A"/>
    <w:rsid w:val="00D86F09"/>
    <w:rsid w:val="00D91F3A"/>
    <w:rsid w:val="00D92165"/>
    <w:rsid w:val="00D94CF4"/>
    <w:rsid w:val="00D956FB"/>
    <w:rsid w:val="00D96043"/>
    <w:rsid w:val="00DA1D9A"/>
    <w:rsid w:val="00DA2435"/>
    <w:rsid w:val="00DA4542"/>
    <w:rsid w:val="00DA67BB"/>
    <w:rsid w:val="00DA7FCB"/>
    <w:rsid w:val="00DB0E2F"/>
    <w:rsid w:val="00DB19BA"/>
    <w:rsid w:val="00DB6573"/>
    <w:rsid w:val="00DC4D99"/>
    <w:rsid w:val="00DC6678"/>
    <w:rsid w:val="00DD039A"/>
    <w:rsid w:val="00DD2CA7"/>
    <w:rsid w:val="00DD359C"/>
    <w:rsid w:val="00DD3612"/>
    <w:rsid w:val="00DD7BB5"/>
    <w:rsid w:val="00DE160A"/>
    <w:rsid w:val="00DE2AC0"/>
    <w:rsid w:val="00DE2D62"/>
    <w:rsid w:val="00DE3839"/>
    <w:rsid w:val="00DE535A"/>
    <w:rsid w:val="00DF14D2"/>
    <w:rsid w:val="00DF1607"/>
    <w:rsid w:val="00DF491D"/>
    <w:rsid w:val="00DF4D0C"/>
    <w:rsid w:val="00DF5E0F"/>
    <w:rsid w:val="00E024D5"/>
    <w:rsid w:val="00E05073"/>
    <w:rsid w:val="00E10121"/>
    <w:rsid w:val="00E12EA5"/>
    <w:rsid w:val="00E140FF"/>
    <w:rsid w:val="00E14FD4"/>
    <w:rsid w:val="00E1714B"/>
    <w:rsid w:val="00E20A26"/>
    <w:rsid w:val="00E220D5"/>
    <w:rsid w:val="00E31A9D"/>
    <w:rsid w:val="00E34F40"/>
    <w:rsid w:val="00E37072"/>
    <w:rsid w:val="00E377CF"/>
    <w:rsid w:val="00E403EF"/>
    <w:rsid w:val="00E42061"/>
    <w:rsid w:val="00E43EC0"/>
    <w:rsid w:val="00E46BCB"/>
    <w:rsid w:val="00E51C24"/>
    <w:rsid w:val="00E5252C"/>
    <w:rsid w:val="00E557ED"/>
    <w:rsid w:val="00E569A5"/>
    <w:rsid w:val="00E6034C"/>
    <w:rsid w:val="00E677AB"/>
    <w:rsid w:val="00E679A5"/>
    <w:rsid w:val="00E709A9"/>
    <w:rsid w:val="00E712EF"/>
    <w:rsid w:val="00E769D6"/>
    <w:rsid w:val="00E829F6"/>
    <w:rsid w:val="00E83724"/>
    <w:rsid w:val="00E8568C"/>
    <w:rsid w:val="00E87EBC"/>
    <w:rsid w:val="00E90A78"/>
    <w:rsid w:val="00E9179B"/>
    <w:rsid w:val="00E92E5A"/>
    <w:rsid w:val="00E97E19"/>
    <w:rsid w:val="00EA042D"/>
    <w:rsid w:val="00EA05FD"/>
    <w:rsid w:val="00EA299F"/>
    <w:rsid w:val="00EA4C0E"/>
    <w:rsid w:val="00EA583F"/>
    <w:rsid w:val="00EB4D17"/>
    <w:rsid w:val="00EC4504"/>
    <w:rsid w:val="00EC661A"/>
    <w:rsid w:val="00EC6947"/>
    <w:rsid w:val="00EC6D16"/>
    <w:rsid w:val="00ED0B12"/>
    <w:rsid w:val="00ED17BE"/>
    <w:rsid w:val="00EE226E"/>
    <w:rsid w:val="00EE2F09"/>
    <w:rsid w:val="00EE65F3"/>
    <w:rsid w:val="00EF55E0"/>
    <w:rsid w:val="00F002C4"/>
    <w:rsid w:val="00F05FBD"/>
    <w:rsid w:val="00F13C4A"/>
    <w:rsid w:val="00F238C9"/>
    <w:rsid w:val="00F35104"/>
    <w:rsid w:val="00F44485"/>
    <w:rsid w:val="00F4448F"/>
    <w:rsid w:val="00F445CF"/>
    <w:rsid w:val="00F445FA"/>
    <w:rsid w:val="00F44735"/>
    <w:rsid w:val="00F4757C"/>
    <w:rsid w:val="00F50894"/>
    <w:rsid w:val="00F520ED"/>
    <w:rsid w:val="00F52BDA"/>
    <w:rsid w:val="00F53D5F"/>
    <w:rsid w:val="00F55A2F"/>
    <w:rsid w:val="00F5675F"/>
    <w:rsid w:val="00F63F05"/>
    <w:rsid w:val="00F6462B"/>
    <w:rsid w:val="00F6577D"/>
    <w:rsid w:val="00F6663F"/>
    <w:rsid w:val="00F67C5F"/>
    <w:rsid w:val="00F74748"/>
    <w:rsid w:val="00F77887"/>
    <w:rsid w:val="00F81A3A"/>
    <w:rsid w:val="00F81F41"/>
    <w:rsid w:val="00F83236"/>
    <w:rsid w:val="00F8503A"/>
    <w:rsid w:val="00F91452"/>
    <w:rsid w:val="00F9376C"/>
    <w:rsid w:val="00F94067"/>
    <w:rsid w:val="00F94539"/>
    <w:rsid w:val="00F96863"/>
    <w:rsid w:val="00F970A3"/>
    <w:rsid w:val="00FA17F3"/>
    <w:rsid w:val="00FA402B"/>
    <w:rsid w:val="00FB10B0"/>
    <w:rsid w:val="00FB1340"/>
    <w:rsid w:val="00FC0085"/>
    <w:rsid w:val="00FC1098"/>
    <w:rsid w:val="00FC1EEC"/>
    <w:rsid w:val="00FC560E"/>
    <w:rsid w:val="00FC624F"/>
    <w:rsid w:val="00FD5226"/>
    <w:rsid w:val="00FD5FDD"/>
    <w:rsid w:val="00FD7AEE"/>
    <w:rsid w:val="00FE363F"/>
    <w:rsid w:val="00FE5EEE"/>
    <w:rsid w:val="00FF1437"/>
    <w:rsid w:val="00FF59DA"/>
    <w:rsid w:val="00FF60D3"/>
    <w:rsid w:val="00FF6914"/>
    <w:rsid w:val="00FF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A1E7"/>
  <w15:docId w15:val="{3FD7D4F9-6EE6-43D6-A862-9E1D3BE7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F5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B0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5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7B1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F55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elacomgrade1">
    <w:name w:val="Tabela com grade1"/>
    <w:basedOn w:val="Tabelanormal"/>
    <w:next w:val="Tabelacomgrade"/>
    <w:uiPriority w:val="59"/>
    <w:rsid w:val="002051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EC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Fontepargpadro"/>
    <w:rsid w:val="00EC4504"/>
  </w:style>
  <w:style w:type="character" w:customStyle="1" w:styleId="Ttulo2Char">
    <w:name w:val="Título 2 Char"/>
    <w:basedOn w:val="Fontepargpadro"/>
    <w:link w:val="Ttulo2"/>
    <w:uiPriority w:val="9"/>
    <w:semiHidden/>
    <w:rsid w:val="000B0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B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55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linkVisitado">
    <w:name w:val="FollowedHyperlink"/>
    <w:basedOn w:val="Fontepargpadro"/>
    <w:uiPriority w:val="99"/>
    <w:semiHidden/>
    <w:unhideWhenUsed/>
    <w:rsid w:val="00EF55E0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3B1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gG13r2fVOw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https://www.youtube.com/watch?v=gNpVbRxuqp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X5xb05a3nzU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qyjt8MwTog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L2F1CTRA-E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0DA78-8F77-4A50-9D86-31932905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419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148</cp:revision>
  <cp:lastPrinted>2020-06-15T18:14:00Z</cp:lastPrinted>
  <dcterms:created xsi:type="dcterms:W3CDTF">2020-06-22T03:21:00Z</dcterms:created>
  <dcterms:modified xsi:type="dcterms:W3CDTF">2020-06-22T14:34:00Z</dcterms:modified>
</cp:coreProperties>
</file>